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>по дисциплине К</w:t>
      </w:r>
      <w:r w:rsidRPr="00CA711B">
        <w:rPr>
          <w:rFonts w:ascii="Times New Roman" w:hAnsi="Times New Roman"/>
          <w:b/>
          <w:sz w:val="24"/>
          <w:szCs w:val="24"/>
          <w:lang w:val="en-US"/>
        </w:rPr>
        <w:t>F</w:t>
      </w:r>
      <w:r w:rsidRPr="00CA711B">
        <w:rPr>
          <w:rFonts w:ascii="Times New Roman" w:hAnsi="Times New Roman"/>
          <w:b/>
          <w:sz w:val="24"/>
          <w:szCs w:val="24"/>
        </w:rPr>
        <w:t xml:space="preserve"> 2212 Корпоративные финансы</w:t>
      </w:r>
    </w:p>
    <w:p w:rsidR="007E2A10" w:rsidRPr="00CA711B" w:rsidRDefault="007E2A10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«5В050900-Финансы»</w:t>
      </w: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2020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5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студенты самостоятельно </w:t>
      </w:r>
      <w:r w:rsidRPr="003B0F16">
        <w:rPr>
          <w:rFonts w:ascii="Times New Roman" w:hAnsi="Times New Roman"/>
          <w:sz w:val="24"/>
          <w:szCs w:val="24"/>
        </w:rPr>
        <w:lastRenderedPageBreak/>
        <w:t>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AD2724" w:rsidRDefault="00591F2C" w:rsidP="00591F2C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Основы корпоративных финансов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591F2C" w:rsidRPr="00AD2724" w:rsidRDefault="00591F2C" w:rsidP="00591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AD2724">
        <w:rPr>
          <w:rFonts w:ascii="Times New Roman" w:hAnsi="Times New Roman"/>
          <w:sz w:val="24"/>
          <w:szCs w:val="24"/>
        </w:rPr>
        <w:t>теоретически обосновать сущность, принципы организации, функции финансов корпораций, роль в финансовой системе государства, финансовые отношения предприятий.</w:t>
      </w:r>
    </w:p>
    <w:p w:rsidR="005C5ED6" w:rsidRPr="00AD2724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AD2724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5.Закон РК № 176 «О реабилитации и банкротстве» от 7 марта 2014 года. http://online.zakon.kz/Document/?doc_id=31518958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B249D4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  <w:lang w:val="ru-RU"/>
        </w:rPr>
        <w:t>2.</w:t>
      </w:r>
      <w:r w:rsidRPr="00AD2724">
        <w:rPr>
          <w:b/>
          <w:bCs/>
          <w:sz w:val="24"/>
          <w:szCs w:val="24"/>
        </w:rPr>
        <w:t>Корпоративное управление</w:t>
      </w:r>
    </w:p>
    <w:p w:rsidR="00A468A7" w:rsidRPr="00AD2724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AD2724">
        <w:rPr>
          <w:rFonts w:ascii="Times New Roman" w:hAnsi="Times New Roman"/>
          <w:b/>
          <w:sz w:val="24"/>
          <w:szCs w:val="24"/>
        </w:rPr>
        <w:t>раскрыть</w:t>
      </w:r>
      <w:r w:rsidRPr="00AD2724">
        <w:rPr>
          <w:rFonts w:ascii="Times New Roman" w:hAnsi="Times New Roman"/>
          <w:sz w:val="24"/>
          <w:szCs w:val="24"/>
        </w:rPr>
        <w:t xml:space="preserve"> сущность, принципы организации, функции </w:t>
      </w:r>
      <w:r w:rsidRPr="00AD2724">
        <w:rPr>
          <w:rFonts w:ascii="Times New Roman" w:hAnsi="Times New Roman"/>
          <w:sz w:val="24"/>
          <w:szCs w:val="24"/>
        </w:rPr>
        <w:t>корпоративного управления и рассмотреть задачи финансовых служб корпорации</w:t>
      </w:r>
      <w:r w:rsidRPr="00AD2724">
        <w:rPr>
          <w:rFonts w:ascii="Times New Roman" w:hAnsi="Times New Roman"/>
          <w:sz w:val="24"/>
          <w:szCs w:val="24"/>
        </w:rPr>
        <w:t>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AD2724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1.</w:t>
      </w:r>
      <w:r w:rsidRPr="00AD2724">
        <w:rPr>
          <w:rFonts w:ascii="Times New Roman" w:hAnsi="Times New Roman"/>
          <w:sz w:val="24"/>
          <w:szCs w:val="24"/>
          <w:lang w:eastAsia="ko-KR"/>
        </w:rPr>
        <w:t>Содержание и сущность корпоративн</w:t>
      </w:r>
      <w:r w:rsidRPr="00AD2724">
        <w:rPr>
          <w:rFonts w:ascii="Times New Roman" w:hAnsi="Times New Roman"/>
          <w:sz w:val="24"/>
          <w:szCs w:val="24"/>
          <w:lang w:eastAsia="ko-KR"/>
        </w:rPr>
        <w:t>ого управления фирмы</w:t>
      </w:r>
      <w:r w:rsidRPr="00AD2724">
        <w:rPr>
          <w:rFonts w:ascii="Times New Roman" w:hAnsi="Times New Roman"/>
          <w:sz w:val="24"/>
          <w:szCs w:val="24"/>
          <w:lang w:eastAsia="ko-KR"/>
        </w:rPr>
        <w:t xml:space="preserve">. 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2.О</w:t>
      </w:r>
      <w:r w:rsidRPr="00AD2724">
        <w:rPr>
          <w:rFonts w:ascii="Times New Roman" w:hAnsi="Times New Roman"/>
          <w:sz w:val="24"/>
          <w:szCs w:val="24"/>
          <w:lang w:eastAsia="ko-KR"/>
        </w:rPr>
        <w:t>рганизаци</w:t>
      </w:r>
      <w:r w:rsidRPr="00AD2724">
        <w:rPr>
          <w:rFonts w:ascii="Times New Roman" w:hAnsi="Times New Roman"/>
          <w:sz w:val="24"/>
          <w:szCs w:val="24"/>
          <w:lang w:eastAsia="ko-KR"/>
        </w:rPr>
        <w:t>онная структура</w:t>
      </w:r>
      <w:r w:rsidRPr="00AD2724">
        <w:rPr>
          <w:rFonts w:ascii="Times New Roman" w:hAnsi="Times New Roman"/>
          <w:sz w:val="24"/>
          <w:szCs w:val="24"/>
          <w:lang w:eastAsia="ko-KR"/>
        </w:rPr>
        <w:t xml:space="preserve"> корпорации.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3.</w:t>
      </w:r>
      <w:r w:rsidRPr="00AD2724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AD2724">
        <w:rPr>
          <w:rFonts w:ascii="Times New Roman" w:hAnsi="Times New Roman"/>
          <w:sz w:val="24"/>
          <w:szCs w:val="24"/>
          <w:lang w:eastAsia="ko-KR"/>
        </w:rPr>
        <w:t>Задачи финансовых служб корпорации</w:t>
      </w:r>
      <w:r w:rsidRPr="00AD2724">
        <w:rPr>
          <w:rFonts w:ascii="Times New Roman" w:hAnsi="Times New Roman"/>
          <w:sz w:val="24"/>
          <w:szCs w:val="24"/>
          <w:lang w:eastAsia="ko-KR"/>
        </w:rPr>
        <w:t xml:space="preserve">. </w:t>
      </w:r>
    </w:p>
    <w:p w:rsidR="002A5675" w:rsidRPr="00AD2724" w:rsidRDefault="002A5675" w:rsidP="002A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AD2724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B249D4" w:rsidRPr="00AD2724" w:rsidRDefault="005C5ED6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3</w:t>
      </w:r>
      <w:r w:rsidR="00B249D4" w:rsidRPr="00AD2724">
        <w:rPr>
          <w:rFonts w:ascii="Times New Roman" w:hAnsi="Times New Roman"/>
          <w:b/>
          <w:sz w:val="24"/>
          <w:szCs w:val="24"/>
        </w:rPr>
        <w:t xml:space="preserve">. </w:t>
      </w:r>
      <w:r w:rsidRPr="00AD2724">
        <w:rPr>
          <w:rFonts w:ascii="Times New Roman" w:hAnsi="Times New Roman"/>
          <w:b/>
          <w:sz w:val="24"/>
          <w:szCs w:val="24"/>
        </w:rPr>
        <w:t>Математические основы финансово-экономических расчетов при принятии финансово-кредитных решений</w:t>
      </w:r>
    </w:p>
    <w:p w:rsidR="005C5ED6" w:rsidRPr="00AD2724" w:rsidRDefault="005C5ED6" w:rsidP="005C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 - </w:t>
      </w:r>
      <w:r w:rsidRPr="00AD2724">
        <w:rPr>
          <w:rFonts w:ascii="Times New Roman" w:hAnsi="Times New Roman"/>
          <w:sz w:val="24"/>
          <w:szCs w:val="24"/>
        </w:rPr>
        <w:t xml:space="preserve">дать теоретические знания методику определения процентов, наращенной и приведенной </w:t>
      </w:r>
      <w:proofErr w:type="gramStart"/>
      <w:r w:rsidRPr="00AD2724">
        <w:rPr>
          <w:rFonts w:ascii="Times New Roman" w:hAnsi="Times New Roman"/>
          <w:sz w:val="24"/>
          <w:szCs w:val="24"/>
        </w:rPr>
        <w:t>стоимости  и</w:t>
      </w:r>
      <w:proofErr w:type="gramEnd"/>
      <w:r w:rsidRPr="00AD2724">
        <w:rPr>
          <w:rFonts w:ascii="Times New Roman" w:hAnsi="Times New Roman"/>
          <w:sz w:val="24"/>
          <w:szCs w:val="24"/>
        </w:rPr>
        <w:t xml:space="preserve"> развить практические навыки финансовых вычислений.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</w:t>
      </w:r>
      <w:r w:rsidRPr="00AD2724">
        <w:rPr>
          <w:rFonts w:ascii="Times New Roman" w:hAnsi="Times New Roman"/>
          <w:sz w:val="24"/>
          <w:szCs w:val="24"/>
        </w:rPr>
        <w:t xml:space="preserve">  с решением задач </w:t>
      </w:r>
      <w:r w:rsidRPr="00AD2724">
        <w:rPr>
          <w:rFonts w:ascii="Times New Roman" w:hAnsi="Times New Roman"/>
          <w:sz w:val="24"/>
          <w:szCs w:val="24"/>
        </w:rPr>
        <w:t xml:space="preserve">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AD2724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</w:t>
      </w:r>
      <w:r w:rsidRPr="00AD2724">
        <w:rPr>
          <w:bCs/>
          <w:sz w:val="24"/>
          <w:szCs w:val="24"/>
        </w:rPr>
        <w:lastRenderedPageBreak/>
        <w:t>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AD2724" w:rsidP="00AD27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7D77A0" w:rsidRPr="00AD2724">
        <w:rPr>
          <w:rFonts w:ascii="Times New Roman" w:hAnsi="Times New Roman"/>
          <w:b/>
          <w:sz w:val="24"/>
          <w:szCs w:val="24"/>
        </w:rPr>
        <w:t xml:space="preserve">Управление </w:t>
      </w:r>
      <w:proofErr w:type="spellStart"/>
      <w:r w:rsidR="007D77A0" w:rsidRPr="00AD2724">
        <w:rPr>
          <w:rFonts w:ascii="Times New Roman" w:hAnsi="Times New Roman"/>
          <w:b/>
          <w:sz w:val="24"/>
          <w:szCs w:val="24"/>
        </w:rPr>
        <w:t>внеоборотными</w:t>
      </w:r>
      <w:proofErr w:type="spellEnd"/>
      <w:r w:rsidR="007D77A0" w:rsidRPr="00AD2724">
        <w:rPr>
          <w:rFonts w:ascii="Times New Roman" w:hAnsi="Times New Roman"/>
          <w:b/>
          <w:sz w:val="24"/>
          <w:szCs w:val="24"/>
        </w:rPr>
        <w:t xml:space="preserve"> активами корпорации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7D77A0" w:rsidRDefault="007D77A0" w:rsidP="007D77A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6962D2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6962D2">
        <w:rPr>
          <w:rFonts w:ascii="Times New Roman" w:hAnsi="Times New Roman"/>
          <w:b/>
          <w:sz w:val="24"/>
          <w:szCs w:val="24"/>
        </w:rPr>
        <w:t>Цель:</w:t>
      </w:r>
      <w:r w:rsidRPr="006962D2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стоимость и эффективность использования, источники финансирования основного капитала корпораций.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AD2724" w:rsidRDefault="002A5675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9</w:t>
      </w:r>
      <w:r w:rsidR="00B249D4" w:rsidRPr="00AD272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9D4" w:rsidRPr="00AD2724">
        <w:rPr>
          <w:rFonts w:ascii="Times New Roman" w:hAnsi="Times New Roman"/>
          <w:sz w:val="24"/>
          <w:szCs w:val="24"/>
        </w:rPr>
        <w:t>Составление  плана</w:t>
      </w:r>
      <w:proofErr w:type="gramEnd"/>
      <w:r w:rsidR="00B249D4" w:rsidRPr="00AD2724">
        <w:rPr>
          <w:rFonts w:ascii="Times New Roman" w:hAnsi="Times New Roman"/>
          <w:sz w:val="24"/>
          <w:szCs w:val="24"/>
        </w:rPr>
        <w:t xml:space="preserve"> финансирования капитальных вложений корпорации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</w:t>
      </w:r>
      <w:r w:rsidRPr="00AD2724">
        <w:rPr>
          <w:bCs/>
          <w:sz w:val="24"/>
          <w:szCs w:val="24"/>
        </w:rPr>
        <w:lastRenderedPageBreak/>
        <w:t>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5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  <w:r w:rsidRPr="00AD2724">
        <w:t xml:space="preserve"> </w:t>
      </w:r>
      <w:r w:rsidRPr="00AD2724">
        <w:rPr>
          <w:rFonts w:ascii="Times New Roman" w:hAnsi="Times New Roman"/>
          <w:b/>
          <w:sz w:val="24"/>
          <w:szCs w:val="24"/>
        </w:rPr>
        <w:t>Управление оборотным капиталом корпорации</w:t>
      </w:r>
    </w:p>
    <w:p w:rsidR="00AD2724" w:rsidRPr="00AD2724" w:rsidRDefault="00AD2724" w:rsidP="00AD2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</w:t>
      </w:r>
      <w:r w:rsidRPr="00AD2724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источники финансирования и эффективность использования оборотного капитала.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2724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AD2724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3B0F16" w:rsidRDefault="00AD272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7A8B" w:rsidRPr="00AD2724" w:rsidRDefault="001C7A8B" w:rsidP="00092B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Расходы, доходы и прибыль корпорации </w:t>
      </w:r>
    </w:p>
    <w:p w:rsidR="00092B8D" w:rsidRPr="00415165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оптимальный состав, структуру затрат</w:t>
      </w:r>
      <w:r w:rsidR="00746603" w:rsidRPr="00415165">
        <w:rPr>
          <w:rFonts w:ascii="Times New Roman" w:hAnsi="Times New Roman"/>
          <w:sz w:val="24"/>
          <w:szCs w:val="24"/>
        </w:rPr>
        <w:t xml:space="preserve"> </w:t>
      </w:r>
      <w:r w:rsidRPr="00415165">
        <w:rPr>
          <w:rFonts w:ascii="Times New Roman" w:hAnsi="Times New Roman"/>
          <w:sz w:val="24"/>
          <w:szCs w:val="24"/>
        </w:rPr>
        <w:t>компании, пути их снижения</w:t>
      </w:r>
      <w:r w:rsidR="00746603" w:rsidRPr="00415165">
        <w:rPr>
          <w:rFonts w:ascii="Times New Roman" w:hAnsi="Times New Roman"/>
          <w:sz w:val="24"/>
          <w:szCs w:val="24"/>
        </w:rPr>
        <w:t>, а также доходы и прибыль корпорации</w:t>
      </w:r>
      <w:r w:rsidRPr="00415165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 за затратами на производство и реализацию продукции.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Влияние структуры затрат на конечные результаты деятельности компании.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и функции доходов корпорации.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Сущность рентабельности корпорации и ее основные показатели.</w:t>
      </w:r>
    </w:p>
    <w:p w:rsidR="00B249D4" w:rsidRPr="00AD2724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5CA1" w:rsidRPr="00415165" w:rsidRDefault="00135CA1" w:rsidP="00135C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7.Заемные источники финансирования корпорации </w:t>
      </w:r>
    </w:p>
    <w:p w:rsidR="00415165" w:rsidRPr="00415165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заемного капитала в деятельности предприятий, дать оценку элементам заемного капитала и эффективность его использования.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415165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415165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415165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415165" w:rsidRDefault="00135CA1" w:rsidP="00135CA1">
      <w:pPr>
        <w:pStyle w:val="a6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>Собственные источники финансирования</w:t>
      </w:r>
    </w:p>
    <w:p w:rsidR="00135CA1" w:rsidRPr="00415165" w:rsidRDefault="00415165" w:rsidP="00415165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собственного капитала в деятельности предприятий, раскрыть оптимальный состав, структуру и эффективность использования собственного капитала корпораций.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415165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135CA1" w:rsidRPr="00415165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415165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135CA1" w:rsidRPr="00135CA1" w:rsidRDefault="00135CA1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5224DF" w:rsidRDefault="00E929B5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9.Дивидендная политика корпорации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5224DF">
        <w:rPr>
          <w:rFonts w:ascii="Times New Roman" w:hAnsi="Times New Roman"/>
          <w:sz w:val="24"/>
          <w:szCs w:val="24"/>
        </w:rPr>
        <w:t>теоретически обосновать сущность</w:t>
      </w:r>
      <w:r w:rsidRPr="005224DF">
        <w:t xml:space="preserve"> д</w:t>
      </w:r>
      <w:r w:rsidRPr="005224DF">
        <w:rPr>
          <w:rFonts w:ascii="Times New Roman" w:hAnsi="Times New Roman"/>
          <w:sz w:val="24"/>
          <w:szCs w:val="24"/>
        </w:rPr>
        <w:t>ивидендной политики корпорации</w:t>
      </w:r>
      <w:r w:rsidRPr="005224DF">
        <w:rPr>
          <w:rFonts w:ascii="Times New Roman" w:hAnsi="Times New Roman"/>
          <w:sz w:val="24"/>
          <w:szCs w:val="24"/>
        </w:rPr>
        <w:t xml:space="preserve"> в деятельности предприятий, раскрыть</w:t>
      </w:r>
      <w:r w:rsidRPr="005224DF">
        <w:rPr>
          <w:rFonts w:ascii="Times New Roman" w:hAnsi="Times New Roman"/>
          <w:sz w:val="24"/>
          <w:szCs w:val="24"/>
        </w:rPr>
        <w:t xml:space="preserve"> ее виды</w:t>
      </w:r>
      <w:r w:rsidRPr="005224DF">
        <w:rPr>
          <w:rFonts w:ascii="Times New Roman" w:hAnsi="Times New Roman"/>
          <w:sz w:val="24"/>
          <w:szCs w:val="24"/>
        </w:rPr>
        <w:t>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1. </w:t>
      </w:r>
      <w:r w:rsidRPr="005224DF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1.</w:t>
      </w:r>
      <w:r w:rsidRPr="005224DF">
        <w:rPr>
          <w:rFonts w:ascii="Times New Roman" w:hAnsi="Times New Roman"/>
          <w:b/>
          <w:sz w:val="24"/>
          <w:szCs w:val="24"/>
        </w:rPr>
        <w:tab/>
      </w:r>
      <w:r w:rsidRPr="005224DF">
        <w:rPr>
          <w:rFonts w:ascii="Times New Roman" w:hAnsi="Times New Roman"/>
          <w:sz w:val="24"/>
          <w:szCs w:val="24"/>
        </w:rPr>
        <w:t xml:space="preserve">Экономическая </w:t>
      </w:r>
      <w:r w:rsidR="00407F42" w:rsidRPr="005224DF">
        <w:rPr>
          <w:rFonts w:ascii="Times New Roman" w:hAnsi="Times New Roman"/>
          <w:sz w:val="24"/>
          <w:szCs w:val="24"/>
        </w:rPr>
        <w:t>сущность дивидендной политики</w:t>
      </w:r>
      <w:r w:rsidRPr="005224DF">
        <w:rPr>
          <w:rFonts w:ascii="Times New Roman" w:hAnsi="Times New Roman"/>
          <w:sz w:val="24"/>
          <w:szCs w:val="24"/>
        </w:rPr>
        <w:t xml:space="preserve">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</w:t>
      </w:r>
      <w:r w:rsidRPr="005224DF">
        <w:rPr>
          <w:rFonts w:ascii="Times New Roman" w:hAnsi="Times New Roman"/>
          <w:sz w:val="24"/>
          <w:szCs w:val="24"/>
        </w:rPr>
        <w:tab/>
      </w:r>
      <w:proofErr w:type="gramStart"/>
      <w:r w:rsidR="00407F42" w:rsidRPr="005224DF">
        <w:rPr>
          <w:rFonts w:ascii="Times New Roman" w:hAnsi="Times New Roman"/>
          <w:sz w:val="24"/>
          <w:szCs w:val="24"/>
        </w:rPr>
        <w:t>Виды  и</w:t>
      </w:r>
      <w:proofErr w:type="gramEnd"/>
      <w:r w:rsidR="00407F42" w:rsidRPr="005224DF">
        <w:rPr>
          <w:rFonts w:ascii="Times New Roman" w:hAnsi="Times New Roman"/>
          <w:sz w:val="24"/>
          <w:szCs w:val="24"/>
        </w:rPr>
        <w:t xml:space="preserve"> модели дивидендной политики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CA1" w:rsidRPr="005224DF" w:rsidRDefault="00E929B5" w:rsidP="00E929B5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10.Риски корпорации и минимизация их последствий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5224DF" w:rsidRPr="005224DF">
        <w:rPr>
          <w:rFonts w:ascii="Times New Roman" w:hAnsi="Times New Roman"/>
          <w:sz w:val="24"/>
          <w:szCs w:val="24"/>
        </w:rPr>
        <w:t>раскрыть природы возникновения рисков</w:t>
      </w:r>
      <w:r w:rsidRPr="005224DF">
        <w:rPr>
          <w:rFonts w:ascii="Times New Roman" w:hAnsi="Times New Roman"/>
          <w:sz w:val="24"/>
          <w:szCs w:val="24"/>
        </w:rPr>
        <w:t xml:space="preserve"> корпораций</w:t>
      </w:r>
      <w:r w:rsidR="005224DF" w:rsidRPr="005224DF">
        <w:rPr>
          <w:rFonts w:ascii="Times New Roman" w:hAnsi="Times New Roman"/>
          <w:sz w:val="24"/>
          <w:szCs w:val="24"/>
        </w:rPr>
        <w:t>, рассмотреть классификацию рисков, проанализировать методы оценки рисков корпорации</w:t>
      </w:r>
      <w:r w:rsidRPr="005224DF">
        <w:rPr>
          <w:rFonts w:ascii="Times New Roman" w:hAnsi="Times New Roman"/>
          <w:sz w:val="24"/>
          <w:szCs w:val="24"/>
        </w:rPr>
        <w:t>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4. Презентация должна быть ЗАГРУЖЕНА: dl.kaznu.kz CDO MOODLE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5224DF" w:rsidRPr="005224DF" w:rsidRDefault="00415165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</w:t>
      </w:r>
      <w:r w:rsidR="005224DF" w:rsidRPr="005224DF">
        <w:rPr>
          <w:rFonts w:ascii="Times New Roman" w:hAnsi="Times New Roman"/>
          <w:sz w:val="24"/>
          <w:szCs w:val="24"/>
        </w:rPr>
        <w:t>Сущность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Классификация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3.Методы оценки рисков корпорации</w:t>
      </w:r>
    </w:p>
    <w:p w:rsidR="00415165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4.Спосоьы минимизации рисков</w:t>
      </w:r>
      <w:r w:rsidR="00415165" w:rsidRPr="005224DF">
        <w:rPr>
          <w:rFonts w:ascii="Times New Roman" w:hAnsi="Times New Roman"/>
          <w:sz w:val="24"/>
          <w:szCs w:val="24"/>
        </w:rPr>
        <w:tab/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5224DF" w:rsidRDefault="00E929B5" w:rsidP="00E92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11. Оценка финансового состояния корпорации и пути достижения финансовой устойчивости.</w:t>
      </w:r>
    </w:p>
    <w:p w:rsidR="00E929B5" w:rsidRPr="005224DF" w:rsidRDefault="005224DF" w:rsidP="00522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 дать методику оценки финансового состояния компании /анализ финансовой отчетности.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 xml:space="preserve">Вертикальный (процентный) и горизонтальный (индексный) анализ баланса, отчета о доходах и расходах.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E929B5" w:rsidRPr="005224DF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135CA1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929B5" w:rsidRPr="005224DF" w:rsidRDefault="00E929B5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12,13.</w:t>
      </w:r>
      <w:r w:rsidR="005224DF" w:rsidRPr="005224DF">
        <w:rPr>
          <w:rFonts w:ascii="Times New Roman" w:hAnsi="Times New Roman"/>
          <w:b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 xml:space="preserve">Финансовое планирование и прогнозирование развития корпорации </w:t>
      </w:r>
    </w:p>
    <w:p w:rsidR="005224DF" w:rsidRPr="005224DF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Цель: обосновать теоретические и методологические основы финансового планирования и прогнозирования.</w:t>
      </w:r>
      <w:r w:rsidR="00E929B5" w:rsidRPr="005224DF">
        <w:rPr>
          <w:rFonts w:ascii="Times New Roman" w:hAnsi="Times New Roman"/>
          <w:sz w:val="24"/>
          <w:szCs w:val="24"/>
        </w:rPr>
        <w:t xml:space="preserve"> </w:t>
      </w:r>
    </w:p>
    <w:p w:rsidR="00092B8D" w:rsidRPr="005224DF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092B8D"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5224DF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Оперативное финансовое планирование.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Баланс доходов и расходов, прибылей и убытков. Потоки денежных средств и их эффективность.  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5224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План доходов и расходов.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5224DF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E929B5" w:rsidRPr="003B0F16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29B5" w:rsidRPr="003B0F1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9B5" w:rsidRPr="005224DF" w:rsidRDefault="00E929B5" w:rsidP="00E929B5">
      <w:pPr>
        <w:pStyle w:val="a4"/>
        <w:spacing w:after="0"/>
        <w:jc w:val="center"/>
        <w:rPr>
          <w:b/>
          <w:sz w:val="24"/>
          <w:szCs w:val="24"/>
        </w:rPr>
      </w:pPr>
      <w:r w:rsidRPr="005224DF">
        <w:rPr>
          <w:b/>
          <w:sz w:val="24"/>
          <w:szCs w:val="24"/>
        </w:rPr>
        <w:t>1</w:t>
      </w:r>
      <w:r w:rsidRPr="005224DF">
        <w:rPr>
          <w:b/>
          <w:sz w:val="24"/>
          <w:szCs w:val="24"/>
          <w:lang w:val="ru-RU"/>
        </w:rPr>
        <w:t>4</w:t>
      </w:r>
      <w:r w:rsidRPr="005224DF">
        <w:rPr>
          <w:b/>
          <w:sz w:val="24"/>
          <w:szCs w:val="24"/>
        </w:rPr>
        <w:t xml:space="preserve">. </w:t>
      </w:r>
      <w:r w:rsidRPr="005224DF">
        <w:rPr>
          <w:b/>
          <w:sz w:val="24"/>
          <w:szCs w:val="24"/>
        </w:rPr>
        <w:t>Финансовая реструктуризация корпорации</w:t>
      </w:r>
    </w:p>
    <w:p w:rsidR="005224DF" w:rsidRPr="005224DF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Дать теоретические и практические знания по определению финансовой несостоятельности, видам и </w:t>
      </w:r>
      <w:proofErr w:type="gramStart"/>
      <w:r w:rsidRPr="005224DF">
        <w:rPr>
          <w:rFonts w:ascii="Times New Roman" w:hAnsi="Times New Roman"/>
          <w:sz w:val="24"/>
          <w:szCs w:val="24"/>
        </w:rPr>
        <w:t>формам банкротства</w:t>
      </w:r>
      <w:proofErr w:type="gramEnd"/>
      <w:r w:rsidRPr="005224DF">
        <w:rPr>
          <w:rFonts w:ascii="Times New Roman" w:hAnsi="Times New Roman"/>
          <w:sz w:val="24"/>
          <w:szCs w:val="24"/>
        </w:rPr>
        <w:t xml:space="preserve"> и его недопущению.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5224DF">
        <w:rPr>
          <w:sz w:val="24"/>
          <w:szCs w:val="24"/>
        </w:rPr>
        <w:lastRenderedPageBreak/>
        <w:t xml:space="preserve">1. Содержание Закона Республики Казахстан </w:t>
      </w:r>
      <w:r w:rsidRPr="005224DF">
        <w:rPr>
          <w:bCs/>
          <w:sz w:val="24"/>
          <w:szCs w:val="24"/>
        </w:rPr>
        <w:t>от 07.03.2014 N 176-V ЗРК "О реабилитации и банкротстве"</w:t>
      </w:r>
    </w:p>
    <w:p w:rsidR="00E929B5" w:rsidRPr="005224DF" w:rsidRDefault="00E929B5" w:rsidP="00E929B5">
      <w:pPr>
        <w:pStyle w:val="a4"/>
        <w:spacing w:after="0"/>
        <w:jc w:val="both"/>
        <w:rPr>
          <w:sz w:val="24"/>
          <w:szCs w:val="24"/>
        </w:rPr>
      </w:pPr>
      <w:r w:rsidRPr="005224DF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Определение неудовлетворительной структуры баланса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11161" w:rsidRDefault="00B11161" w:rsidP="00E929B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0AF6" w:rsidRPr="00CE5002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>15.Слияние и поглощение компаний</w:t>
      </w:r>
    </w:p>
    <w:p w:rsidR="005224DF" w:rsidRPr="00CE5002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>Цель:</w:t>
      </w:r>
      <w:r w:rsidRPr="00CE5002">
        <w:rPr>
          <w:rFonts w:ascii="Times New Roman" w:hAnsi="Times New Roman"/>
          <w:b/>
          <w:sz w:val="24"/>
          <w:szCs w:val="24"/>
        </w:rPr>
        <w:t xml:space="preserve"> </w:t>
      </w:r>
      <w:r w:rsidRPr="00CE5002">
        <w:rPr>
          <w:rFonts w:ascii="Times New Roman" w:hAnsi="Times New Roman"/>
          <w:sz w:val="24"/>
          <w:szCs w:val="24"/>
        </w:rPr>
        <w:t>выявить</w:t>
      </w:r>
      <w:r w:rsidRPr="00CE5002">
        <w:rPr>
          <w:rFonts w:ascii="Times New Roman" w:hAnsi="Times New Roman"/>
          <w:b/>
          <w:sz w:val="24"/>
          <w:szCs w:val="24"/>
        </w:rPr>
        <w:t xml:space="preserve"> </w:t>
      </w:r>
      <w:r w:rsidRPr="00CE5002">
        <w:rPr>
          <w:rFonts w:ascii="Times New Roman" w:hAnsi="Times New Roman"/>
          <w:sz w:val="24"/>
          <w:szCs w:val="24"/>
        </w:rPr>
        <w:t>причины и послед</w:t>
      </w:r>
      <w:r w:rsidR="00B11161" w:rsidRPr="00CE5002">
        <w:rPr>
          <w:rFonts w:ascii="Times New Roman" w:hAnsi="Times New Roman"/>
          <w:sz w:val="24"/>
          <w:szCs w:val="24"/>
        </w:rPr>
        <w:t>ствия</w:t>
      </w:r>
      <w:r w:rsidRPr="00CE5002">
        <w:rPr>
          <w:rFonts w:ascii="Times New Roman" w:hAnsi="Times New Roman"/>
          <w:sz w:val="24"/>
          <w:szCs w:val="24"/>
        </w:rPr>
        <w:t xml:space="preserve"> слияний и поглощений</w:t>
      </w:r>
      <w:r w:rsidR="00B11161" w:rsidRPr="00CE5002">
        <w:rPr>
          <w:rFonts w:ascii="Times New Roman" w:hAnsi="Times New Roman"/>
          <w:sz w:val="24"/>
          <w:szCs w:val="24"/>
        </w:rPr>
        <w:t>, раскрыть виды</w:t>
      </w:r>
      <w:r w:rsidRPr="00CE5002">
        <w:rPr>
          <w:rFonts w:ascii="Times New Roman" w:hAnsi="Times New Roman"/>
          <w:sz w:val="24"/>
          <w:szCs w:val="24"/>
        </w:rPr>
        <w:t xml:space="preserve"> </w:t>
      </w:r>
      <w:r w:rsidR="00B11161" w:rsidRPr="00CE5002">
        <w:rPr>
          <w:rFonts w:ascii="Times New Roman" w:hAnsi="Times New Roman"/>
          <w:sz w:val="24"/>
          <w:szCs w:val="24"/>
        </w:rPr>
        <w:t>слияний и поглощений, методы защиты от поглощений</w:t>
      </w:r>
      <w:r w:rsidRPr="00CE5002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11161" w:rsidRPr="00CE5002" w:rsidRDefault="00B11161" w:rsidP="00B11161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</w:rPr>
        <w:t xml:space="preserve">1. </w:t>
      </w:r>
      <w:r w:rsidRPr="00CE5002">
        <w:rPr>
          <w:sz w:val="24"/>
          <w:szCs w:val="24"/>
          <w:lang w:val="ru-RU"/>
        </w:rPr>
        <w:t>Сущность</w:t>
      </w:r>
      <w:r w:rsidRPr="00CE5002">
        <w:rPr>
          <w:sz w:val="24"/>
          <w:szCs w:val="24"/>
        </w:rPr>
        <w:t xml:space="preserve"> 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  <w:lang w:val="ru-RU"/>
        </w:rPr>
        <w:t>2.</w:t>
      </w:r>
      <w:r w:rsidRPr="00CE5002">
        <w:rPr>
          <w:sz w:val="24"/>
          <w:szCs w:val="24"/>
        </w:rPr>
        <w:t xml:space="preserve"> </w:t>
      </w:r>
      <w:r w:rsidRPr="00CE5002">
        <w:rPr>
          <w:sz w:val="24"/>
          <w:szCs w:val="24"/>
          <w:lang w:val="ru-RU"/>
        </w:rPr>
        <w:t xml:space="preserve">Виды </w:t>
      </w:r>
      <w:r w:rsidRPr="00CE5002">
        <w:rPr>
          <w:sz w:val="24"/>
          <w:szCs w:val="24"/>
        </w:rPr>
        <w:t>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  <w:lang w:val="ru-RU"/>
        </w:rPr>
      </w:pPr>
      <w:r w:rsidRPr="00CE5002">
        <w:rPr>
          <w:sz w:val="24"/>
          <w:szCs w:val="24"/>
          <w:lang w:val="ru-RU"/>
        </w:rPr>
        <w:t>3.Причины и последствия слияний и поглощений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5. </w:t>
      </w:r>
      <w:r w:rsidRPr="00CE5002">
        <w:rPr>
          <w:rFonts w:ascii="Times New Roman" w:hAnsi="Times New Roman"/>
          <w:sz w:val="24"/>
          <w:szCs w:val="24"/>
        </w:rPr>
        <w:t>Методы защиты от поглощений</w:t>
      </w:r>
      <w:r w:rsidRPr="00CE5002">
        <w:rPr>
          <w:rFonts w:ascii="Times New Roman" w:hAnsi="Times New Roman"/>
          <w:sz w:val="24"/>
          <w:szCs w:val="24"/>
        </w:rPr>
        <w:t>.</w:t>
      </w:r>
    </w:p>
    <w:p w:rsidR="00B11161" w:rsidRPr="00CE5002" w:rsidRDefault="00B11161" w:rsidP="00B1116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CE500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092B8D" w:rsidRPr="00CE5002" w:rsidRDefault="00092B8D" w:rsidP="00E929B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92B8D" w:rsidRPr="00CE5002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92B8D"/>
    <w:rsid w:val="00135CA1"/>
    <w:rsid w:val="001C0F9E"/>
    <w:rsid w:val="001C7A8B"/>
    <w:rsid w:val="002A5675"/>
    <w:rsid w:val="002B1B72"/>
    <w:rsid w:val="002F5A7C"/>
    <w:rsid w:val="00300AF6"/>
    <w:rsid w:val="003B0F16"/>
    <w:rsid w:val="00407F42"/>
    <w:rsid w:val="00415165"/>
    <w:rsid w:val="00504C4B"/>
    <w:rsid w:val="005224DF"/>
    <w:rsid w:val="005820EC"/>
    <w:rsid w:val="00591F2C"/>
    <w:rsid w:val="005C5ED6"/>
    <w:rsid w:val="006B404C"/>
    <w:rsid w:val="007361C9"/>
    <w:rsid w:val="00746603"/>
    <w:rsid w:val="0078592B"/>
    <w:rsid w:val="007D77A0"/>
    <w:rsid w:val="007E2A10"/>
    <w:rsid w:val="00843EF2"/>
    <w:rsid w:val="00A41EB1"/>
    <w:rsid w:val="00A468A7"/>
    <w:rsid w:val="00AD2724"/>
    <w:rsid w:val="00B11161"/>
    <w:rsid w:val="00B249D4"/>
    <w:rsid w:val="00BC1517"/>
    <w:rsid w:val="00C338A9"/>
    <w:rsid w:val="00CE5002"/>
    <w:rsid w:val="00E34CE0"/>
    <w:rsid w:val="00E929B5"/>
    <w:rsid w:val="00EC2ADA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17</Pages>
  <Words>6641</Words>
  <Characters>37855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51</cp:revision>
  <dcterms:created xsi:type="dcterms:W3CDTF">2014-12-15T07:04:00Z</dcterms:created>
  <dcterms:modified xsi:type="dcterms:W3CDTF">2020-11-02T02:24:00Z</dcterms:modified>
</cp:coreProperties>
</file>